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D3" w:rsidRDefault="00FB1BD3" w:rsidP="00346CF3">
      <w:pPr>
        <w:jc w:val="center"/>
        <w:rPr>
          <w:b/>
          <w:sz w:val="36"/>
        </w:rPr>
      </w:pPr>
      <w:r w:rsidRPr="00346CF3">
        <w:rPr>
          <w:b/>
          <w:sz w:val="36"/>
        </w:rPr>
        <w:t xml:space="preserve">SOLICITUDES GESTIONADAS </w:t>
      </w:r>
    </w:p>
    <w:p w:rsidR="005429A5" w:rsidRPr="00FA51D9" w:rsidRDefault="005429A5" w:rsidP="00FA51D9">
      <w:pPr>
        <w:jc w:val="right"/>
        <w:rPr>
          <w:b/>
          <w:i/>
          <w:color w:val="FF0000"/>
          <w:sz w:val="18"/>
          <w:szCs w:val="18"/>
        </w:rPr>
      </w:pP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6B410B" w:rsidTr="005429A5">
        <w:tc>
          <w:tcPr>
            <w:tcW w:w="9322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8CCE4" w:themeFill="accent1" w:themeFillTint="66"/>
          </w:tcPr>
          <w:p w:rsidR="006B410B" w:rsidRDefault="006B410B" w:rsidP="006B410B">
            <w:pPr>
              <w:jc w:val="center"/>
            </w:pPr>
            <w:r w:rsidRPr="000C3CC0">
              <w:rPr>
                <w:b/>
                <w:sz w:val="28"/>
              </w:rPr>
              <w:t>Solicitudes tramitadas</w:t>
            </w:r>
          </w:p>
        </w:tc>
      </w:tr>
      <w:tr w:rsidR="005429A5" w:rsidTr="005429A5">
        <w:trPr>
          <w:trHeight w:val="139"/>
        </w:trPr>
        <w:tc>
          <w:tcPr>
            <w:tcW w:w="790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9A5" w:rsidRPr="005429A5" w:rsidRDefault="005429A5" w:rsidP="00FB1BD3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29A5" w:rsidRPr="005429A5" w:rsidRDefault="005429A5" w:rsidP="00844613">
            <w:pPr>
              <w:rPr>
                <w:sz w:val="10"/>
                <w:szCs w:val="10"/>
              </w:rPr>
            </w:pPr>
          </w:p>
        </w:tc>
      </w:tr>
      <w:tr w:rsidR="008A37A0" w:rsidTr="0028354E">
        <w:tc>
          <w:tcPr>
            <w:tcW w:w="7905" w:type="dxa"/>
            <w:tcBorders>
              <w:top w:val="nil"/>
              <w:bottom w:val="single" w:sz="6" w:space="0" w:color="FFFFFF" w:themeColor="background1"/>
            </w:tcBorders>
            <w:shd w:val="clear" w:color="auto" w:fill="002060"/>
          </w:tcPr>
          <w:p w:rsidR="008A37A0" w:rsidRDefault="008A37A0" w:rsidP="00FB1BD3">
            <w:r>
              <w:t>Solicitudes recibidas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37A0" w:rsidRDefault="008A37A0" w:rsidP="00844613"/>
        </w:tc>
      </w:tr>
      <w:tr w:rsidR="00FB1BD3" w:rsidTr="0028354E">
        <w:tc>
          <w:tcPr>
            <w:tcW w:w="790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2060"/>
          </w:tcPr>
          <w:p w:rsidR="00FB1BD3" w:rsidRDefault="008A37A0" w:rsidP="008A37A0">
            <w:r>
              <w:t xml:space="preserve">Solicitudes tramitadas </w:t>
            </w:r>
          </w:p>
        </w:tc>
        <w:tc>
          <w:tcPr>
            <w:tcW w:w="1417" w:type="dxa"/>
          </w:tcPr>
          <w:p w:rsidR="00FB1BD3" w:rsidRDefault="00FB1BD3" w:rsidP="00844613"/>
        </w:tc>
      </w:tr>
      <w:tr w:rsidR="008A37A0" w:rsidTr="0028354E">
        <w:tc>
          <w:tcPr>
            <w:tcW w:w="790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2060"/>
          </w:tcPr>
          <w:p w:rsidR="008A37A0" w:rsidRDefault="008A37A0" w:rsidP="0028354E">
            <w:r>
              <w:t xml:space="preserve">Solicitudes pendientes de tramitar a </w:t>
            </w:r>
            <w:r w:rsidR="0028354E">
              <w:t>31/12</w:t>
            </w:r>
          </w:p>
        </w:tc>
        <w:tc>
          <w:tcPr>
            <w:tcW w:w="1417" w:type="dxa"/>
          </w:tcPr>
          <w:p w:rsidR="008A37A0" w:rsidRDefault="008A37A0" w:rsidP="00844613"/>
        </w:tc>
      </w:tr>
      <w:tr w:rsidR="008A37A0" w:rsidTr="0028354E">
        <w:tc>
          <w:tcPr>
            <w:tcW w:w="790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2060"/>
          </w:tcPr>
          <w:p w:rsidR="008A37A0" w:rsidRDefault="008A37A0" w:rsidP="003B7CC4">
            <w:r>
              <w:t>Solicitudes admitidas</w:t>
            </w:r>
          </w:p>
        </w:tc>
        <w:tc>
          <w:tcPr>
            <w:tcW w:w="1417" w:type="dxa"/>
          </w:tcPr>
          <w:p w:rsidR="008A37A0" w:rsidRDefault="008A37A0" w:rsidP="00844613"/>
        </w:tc>
      </w:tr>
      <w:tr w:rsidR="008A37A0" w:rsidTr="0028354E">
        <w:tc>
          <w:tcPr>
            <w:tcW w:w="7905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:rsidR="008A37A0" w:rsidRDefault="008A37A0" w:rsidP="00FB1BD3">
            <w:r>
              <w:t>Solicitudes inadmitidas</w:t>
            </w:r>
          </w:p>
        </w:tc>
        <w:tc>
          <w:tcPr>
            <w:tcW w:w="1417" w:type="dxa"/>
          </w:tcPr>
          <w:p w:rsidR="008A37A0" w:rsidRDefault="008A37A0" w:rsidP="00844613"/>
        </w:tc>
      </w:tr>
      <w:tr w:rsidR="008A37A0" w:rsidTr="006B410B">
        <w:tc>
          <w:tcPr>
            <w:tcW w:w="7905" w:type="dxa"/>
            <w:tcBorders>
              <w:top w:val="single" w:sz="4" w:space="0" w:color="FFFFFF" w:themeColor="background1"/>
            </w:tcBorders>
          </w:tcPr>
          <w:p w:rsidR="008A37A0" w:rsidRPr="008A37A0" w:rsidRDefault="008A37A0" w:rsidP="008A37A0">
            <w:pPr>
              <w:pStyle w:val="ListParagraph"/>
              <w:numPr>
                <w:ilvl w:val="0"/>
                <w:numId w:val="1"/>
              </w:numPr>
              <w:ind w:left="709" w:hanging="425"/>
              <w:rPr>
                <w:i/>
              </w:rPr>
            </w:pPr>
            <w:r w:rsidRPr="008A37A0">
              <w:rPr>
                <w:i/>
              </w:rPr>
              <w:t>Información en curso de elaboración o de publicación general</w:t>
            </w:r>
          </w:p>
        </w:tc>
        <w:tc>
          <w:tcPr>
            <w:tcW w:w="1417" w:type="dxa"/>
          </w:tcPr>
          <w:p w:rsidR="008A37A0" w:rsidRDefault="008A37A0" w:rsidP="00844613"/>
        </w:tc>
      </w:tr>
      <w:tr w:rsidR="008A37A0" w:rsidTr="006B410B">
        <w:tc>
          <w:tcPr>
            <w:tcW w:w="7905" w:type="dxa"/>
          </w:tcPr>
          <w:p w:rsidR="008A37A0" w:rsidRPr="008A37A0" w:rsidRDefault="008A37A0" w:rsidP="008A37A0">
            <w:pPr>
              <w:pStyle w:val="ListParagraph"/>
              <w:numPr>
                <w:ilvl w:val="0"/>
                <w:numId w:val="1"/>
              </w:numPr>
              <w:ind w:left="709" w:hanging="425"/>
              <w:rPr>
                <w:i/>
              </w:rPr>
            </w:pPr>
            <w:r w:rsidRPr="008A37A0">
              <w:rPr>
                <w:i/>
              </w:rPr>
              <w:t>Información auxiliar o de apoyo</w:t>
            </w:r>
          </w:p>
        </w:tc>
        <w:tc>
          <w:tcPr>
            <w:tcW w:w="1417" w:type="dxa"/>
          </w:tcPr>
          <w:p w:rsidR="008A37A0" w:rsidRDefault="008A37A0" w:rsidP="00844613"/>
        </w:tc>
      </w:tr>
      <w:tr w:rsidR="008A37A0" w:rsidTr="006B410B">
        <w:tc>
          <w:tcPr>
            <w:tcW w:w="7905" w:type="dxa"/>
          </w:tcPr>
          <w:p w:rsidR="008A37A0" w:rsidRPr="008A37A0" w:rsidRDefault="008A37A0" w:rsidP="008A37A0">
            <w:pPr>
              <w:pStyle w:val="ListParagraph"/>
              <w:numPr>
                <w:ilvl w:val="0"/>
                <w:numId w:val="1"/>
              </w:numPr>
              <w:ind w:left="709" w:hanging="425"/>
              <w:rPr>
                <w:i/>
              </w:rPr>
            </w:pPr>
            <w:r w:rsidRPr="008A37A0">
              <w:rPr>
                <w:i/>
              </w:rPr>
              <w:t>Acción previa de reelaboración</w:t>
            </w:r>
          </w:p>
        </w:tc>
        <w:tc>
          <w:tcPr>
            <w:tcW w:w="1417" w:type="dxa"/>
          </w:tcPr>
          <w:p w:rsidR="008A37A0" w:rsidRDefault="008A37A0" w:rsidP="00844613"/>
        </w:tc>
      </w:tr>
      <w:tr w:rsidR="008A37A0" w:rsidTr="006B410B">
        <w:tc>
          <w:tcPr>
            <w:tcW w:w="7905" w:type="dxa"/>
          </w:tcPr>
          <w:p w:rsidR="008A37A0" w:rsidRPr="008A37A0" w:rsidRDefault="008A37A0" w:rsidP="008A37A0">
            <w:pPr>
              <w:pStyle w:val="ListParagraph"/>
              <w:numPr>
                <w:ilvl w:val="0"/>
                <w:numId w:val="1"/>
              </w:numPr>
              <w:ind w:left="709" w:hanging="425"/>
              <w:rPr>
                <w:i/>
              </w:rPr>
            </w:pPr>
            <w:r w:rsidRPr="008A37A0">
              <w:rPr>
                <w:i/>
              </w:rPr>
              <w:t>Órgano no competente y desconocimiento del competente</w:t>
            </w:r>
          </w:p>
        </w:tc>
        <w:tc>
          <w:tcPr>
            <w:tcW w:w="1417" w:type="dxa"/>
          </w:tcPr>
          <w:p w:rsidR="008A37A0" w:rsidRDefault="008A37A0" w:rsidP="00844613"/>
        </w:tc>
      </w:tr>
      <w:tr w:rsidR="008A37A0" w:rsidTr="006B410B">
        <w:tc>
          <w:tcPr>
            <w:tcW w:w="7905" w:type="dxa"/>
          </w:tcPr>
          <w:p w:rsidR="008A37A0" w:rsidRPr="008A37A0" w:rsidRDefault="008A37A0" w:rsidP="008A37A0">
            <w:pPr>
              <w:pStyle w:val="ListParagraph"/>
              <w:numPr>
                <w:ilvl w:val="0"/>
                <w:numId w:val="1"/>
              </w:numPr>
              <w:ind w:left="709" w:hanging="425"/>
              <w:rPr>
                <w:i/>
              </w:rPr>
            </w:pPr>
            <w:r w:rsidRPr="008A37A0">
              <w:rPr>
                <w:i/>
              </w:rPr>
              <w:t>Solicitud repetitiva o abusiva</w:t>
            </w:r>
          </w:p>
        </w:tc>
        <w:tc>
          <w:tcPr>
            <w:tcW w:w="1417" w:type="dxa"/>
          </w:tcPr>
          <w:p w:rsidR="008A37A0" w:rsidRDefault="008A37A0" w:rsidP="00844613"/>
        </w:tc>
      </w:tr>
      <w:tr w:rsidR="008A37A0" w:rsidTr="006B410B">
        <w:tc>
          <w:tcPr>
            <w:tcW w:w="7905" w:type="dxa"/>
          </w:tcPr>
          <w:p w:rsidR="008A37A0" w:rsidRPr="008A37A0" w:rsidRDefault="008A37A0" w:rsidP="008A37A0">
            <w:pPr>
              <w:pStyle w:val="ListParagraph"/>
              <w:numPr>
                <w:ilvl w:val="0"/>
                <w:numId w:val="1"/>
              </w:numPr>
              <w:ind w:left="709" w:hanging="425"/>
              <w:rPr>
                <w:i/>
              </w:rPr>
            </w:pPr>
            <w:r w:rsidRPr="008A37A0">
              <w:rPr>
                <w:i/>
              </w:rPr>
              <w:t>Solicitud de información de interesados en un procedimiento administrativo en curso sobre documentos que se integran en el mismo</w:t>
            </w:r>
          </w:p>
        </w:tc>
        <w:tc>
          <w:tcPr>
            <w:tcW w:w="1417" w:type="dxa"/>
          </w:tcPr>
          <w:p w:rsidR="008A37A0" w:rsidRDefault="008A37A0" w:rsidP="00844613"/>
        </w:tc>
      </w:tr>
      <w:tr w:rsidR="008A37A0" w:rsidTr="006B410B">
        <w:tc>
          <w:tcPr>
            <w:tcW w:w="7905" w:type="dxa"/>
          </w:tcPr>
          <w:p w:rsidR="008A37A0" w:rsidRPr="008A37A0" w:rsidRDefault="008A37A0" w:rsidP="008A37A0">
            <w:pPr>
              <w:pStyle w:val="ListParagraph"/>
              <w:numPr>
                <w:ilvl w:val="0"/>
                <w:numId w:val="1"/>
              </w:numPr>
              <w:ind w:left="709" w:hanging="425"/>
              <w:rPr>
                <w:i/>
              </w:rPr>
            </w:pPr>
            <w:r w:rsidRPr="008A37A0">
              <w:rPr>
                <w:i/>
              </w:rPr>
              <w:t>Solicitud de información con un régimen de acceso a la información específico</w:t>
            </w:r>
          </w:p>
        </w:tc>
        <w:tc>
          <w:tcPr>
            <w:tcW w:w="1417" w:type="dxa"/>
          </w:tcPr>
          <w:p w:rsidR="008A37A0" w:rsidRDefault="008A37A0" w:rsidP="00844613"/>
        </w:tc>
      </w:tr>
      <w:tr w:rsidR="008A37A0" w:rsidTr="006B410B">
        <w:tc>
          <w:tcPr>
            <w:tcW w:w="7905" w:type="dxa"/>
          </w:tcPr>
          <w:p w:rsidR="008A37A0" w:rsidRPr="008A37A0" w:rsidRDefault="008A37A0" w:rsidP="008A37A0">
            <w:pPr>
              <w:pStyle w:val="ListParagraph"/>
              <w:numPr>
                <w:ilvl w:val="0"/>
                <w:numId w:val="1"/>
              </w:numPr>
              <w:ind w:left="709" w:hanging="425"/>
              <w:rPr>
                <w:i/>
              </w:rPr>
            </w:pPr>
            <w:r w:rsidRPr="008A37A0">
              <w:rPr>
                <w:i/>
              </w:rPr>
              <w:t>Otras causas</w:t>
            </w:r>
          </w:p>
        </w:tc>
        <w:tc>
          <w:tcPr>
            <w:tcW w:w="1417" w:type="dxa"/>
          </w:tcPr>
          <w:p w:rsidR="008A37A0" w:rsidRDefault="008A37A0" w:rsidP="00844613"/>
        </w:tc>
      </w:tr>
      <w:tr w:rsidR="008A37A0" w:rsidTr="005429A5">
        <w:tc>
          <w:tcPr>
            <w:tcW w:w="7905" w:type="dxa"/>
            <w:tcBorders>
              <w:bottom w:val="single" w:sz="4" w:space="0" w:color="auto"/>
            </w:tcBorders>
            <w:shd w:val="clear" w:color="auto" w:fill="002060"/>
          </w:tcPr>
          <w:p w:rsidR="008A37A0" w:rsidRDefault="008A37A0" w:rsidP="00844613">
            <w:r>
              <w:t>Solicitudes archivadas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7A0" w:rsidRDefault="008A37A0" w:rsidP="00844613"/>
        </w:tc>
      </w:tr>
      <w:tr w:rsidR="005429A5" w:rsidTr="005429A5">
        <w:tc>
          <w:tcPr>
            <w:tcW w:w="7905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FFFFFF" w:themeFill="background1"/>
          </w:tcPr>
          <w:p w:rsidR="005429A5" w:rsidRPr="005429A5" w:rsidRDefault="005429A5" w:rsidP="00844613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FFFFFF" w:themeFill="background1"/>
          </w:tcPr>
          <w:p w:rsidR="005429A5" w:rsidRPr="0028354E" w:rsidRDefault="005429A5" w:rsidP="00844613">
            <w:pPr>
              <w:rPr>
                <w:sz w:val="6"/>
                <w:szCs w:val="6"/>
              </w:rPr>
            </w:pPr>
          </w:p>
        </w:tc>
      </w:tr>
      <w:tr w:rsidR="005429A5" w:rsidTr="005429A5">
        <w:tc>
          <w:tcPr>
            <w:tcW w:w="9322" w:type="dxa"/>
            <w:gridSpan w:val="2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B8CCE4" w:themeFill="accent1" w:themeFillTint="66"/>
          </w:tcPr>
          <w:p w:rsidR="005429A5" w:rsidRPr="005429A5" w:rsidRDefault="005429A5" w:rsidP="00542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Resoluciones emitidas</w:t>
            </w:r>
          </w:p>
        </w:tc>
      </w:tr>
      <w:tr w:rsidR="005429A5" w:rsidTr="0028354E">
        <w:tc>
          <w:tcPr>
            <w:tcW w:w="790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9A5" w:rsidRPr="005429A5" w:rsidRDefault="005429A5" w:rsidP="00844613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29A5" w:rsidRPr="005429A5" w:rsidRDefault="005429A5" w:rsidP="00844613">
            <w:pPr>
              <w:rPr>
                <w:sz w:val="10"/>
                <w:szCs w:val="10"/>
              </w:rPr>
            </w:pPr>
          </w:p>
        </w:tc>
      </w:tr>
      <w:tr w:rsidR="000C3CC0" w:rsidTr="0028354E">
        <w:tc>
          <w:tcPr>
            <w:tcW w:w="7905" w:type="dxa"/>
            <w:tcBorders>
              <w:top w:val="nil"/>
              <w:bottom w:val="single" w:sz="6" w:space="0" w:color="FFFFFF" w:themeColor="background1"/>
            </w:tcBorders>
            <w:shd w:val="clear" w:color="auto" w:fill="002060"/>
          </w:tcPr>
          <w:p w:rsidR="000C3CC0" w:rsidRDefault="000C3CC0" w:rsidP="00844613">
            <w:r>
              <w:t>Resoluciones que conceden acceso a información parcial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CC0" w:rsidRDefault="000C3CC0" w:rsidP="00844613"/>
        </w:tc>
      </w:tr>
      <w:tr w:rsidR="000C3CC0" w:rsidTr="0028354E">
        <w:tc>
          <w:tcPr>
            <w:tcW w:w="790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2060"/>
          </w:tcPr>
          <w:p w:rsidR="000C3CC0" w:rsidRDefault="000C3CC0" w:rsidP="000C3CC0">
            <w:r>
              <w:t>Resoluciones que conceden acceso a la información total</w:t>
            </w:r>
          </w:p>
        </w:tc>
        <w:tc>
          <w:tcPr>
            <w:tcW w:w="1417" w:type="dxa"/>
          </w:tcPr>
          <w:p w:rsidR="000C3CC0" w:rsidRDefault="000C3CC0" w:rsidP="00844613"/>
        </w:tc>
      </w:tr>
      <w:tr w:rsidR="000C3CC0" w:rsidTr="0028354E">
        <w:tc>
          <w:tcPr>
            <w:tcW w:w="7905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:rsidR="000C3CC0" w:rsidRDefault="000C3CC0" w:rsidP="00844613">
            <w:r>
              <w:t>Resoluciones que deniegan el acceso</w:t>
            </w:r>
          </w:p>
        </w:tc>
        <w:tc>
          <w:tcPr>
            <w:tcW w:w="1417" w:type="dxa"/>
          </w:tcPr>
          <w:p w:rsidR="000C3CC0" w:rsidRDefault="000C3CC0" w:rsidP="00844613"/>
        </w:tc>
      </w:tr>
      <w:tr w:rsidR="000C3CC0" w:rsidTr="006B410B">
        <w:tc>
          <w:tcPr>
            <w:tcW w:w="7905" w:type="dxa"/>
            <w:tcBorders>
              <w:top w:val="single" w:sz="4" w:space="0" w:color="FFFFFF" w:themeColor="background1"/>
            </w:tcBorders>
          </w:tcPr>
          <w:p w:rsidR="000C3CC0" w:rsidRPr="008A37A0" w:rsidRDefault="000C3CC0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Seguridad nacional</w:t>
            </w:r>
          </w:p>
        </w:tc>
        <w:tc>
          <w:tcPr>
            <w:tcW w:w="1417" w:type="dxa"/>
          </w:tcPr>
          <w:p w:rsidR="000C3CC0" w:rsidRDefault="000C3CC0" w:rsidP="00844613"/>
        </w:tc>
      </w:tr>
      <w:tr w:rsidR="000C3CC0" w:rsidTr="006B410B">
        <w:tc>
          <w:tcPr>
            <w:tcW w:w="7905" w:type="dxa"/>
          </w:tcPr>
          <w:p w:rsidR="000C3CC0" w:rsidRPr="008A37A0" w:rsidRDefault="000C3CC0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Defensa</w:t>
            </w:r>
          </w:p>
        </w:tc>
        <w:tc>
          <w:tcPr>
            <w:tcW w:w="1417" w:type="dxa"/>
          </w:tcPr>
          <w:p w:rsidR="000C3CC0" w:rsidRDefault="000C3CC0" w:rsidP="00844613"/>
        </w:tc>
      </w:tr>
      <w:tr w:rsidR="000C3CC0" w:rsidTr="006B410B">
        <w:tc>
          <w:tcPr>
            <w:tcW w:w="7905" w:type="dxa"/>
          </w:tcPr>
          <w:p w:rsidR="000C3CC0" w:rsidRPr="008A37A0" w:rsidRDefault="000C3CC0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Relaciones exteriores</w:t>
            </w:r>
          </w:p>
        </w:tc>
        <w:tc>
          <w:tcPr>
            <w:tcW w:w="1417" w:type="dxa"/>
          </w:tcPr>
          <w:p w:rsidR="000C3CC0" w:rsidRDefault="000C3CC0" w:rsidP="00844613"/>
        </w:tc>
      </w:tr>
      <w:tr w:rsidR="000C3CC0" w:rsidTr="006B410B">
        <w:tc>
          <w:tcPr>
            <w:tcW w:w="7905" w:type="dxa"/>
          </w:tcPr>
          <w:p w:rsidR="000C3CC0" w:rsidRPr="008A37A0" w:rsidRDefault="000C3CC0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Seguridad pública</w:t>
            </w:r>
          </w:p>
        </w:tc>
        <w:tc>
          <w:tcPr>
            <w:tcW w:w="1417" w:type="dxa"/>
          </w:tcPr>
          <w:p w:rsidR="000C3CC0" w:rsidRDefault="000C3CC0" w:rsidP="00844613"/>
        </w:tc>
      </w:tr>
      <w:tr w:rsidR="000C3CC0" w:rsidTr="006B410B">
        <w:tc>
          <w:tcPr>
            <w:tcW w:w="7905" w:type="dxa"/>
          </w:tcPr>
          <w:p w:rsidR="000C3CC0" w:rsidRPr="008A37A0" w:rsidRDefault="000C3CC0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Prevención, investigación y sanción de ilícitos penales, administrativos o disciplinarios</w:t>
            </w:r>
          </w:p>
        </w:tc>
        <w:tc>
          <w:tcPr>
            <w:tcW w:w="1417" w:type="dxa"/>
          </w:tcPr>
          <w:p w:rsidR="000C3CC0" w:rsidRDefault="000C3CC0" w:rsidP="00844613"/>
        </w:tc>
      </w:tr>
      <w:tr w:rsidR="000C3CC0" w:rsidTr="006B410B">
        <w:tc>
          <w:tcPr>
            <w:tcW w:w="7905" w:type="dxa"/>
          </w:tcPr>
          <w:p w:rsidR="000C3CC0" w:rsidRPr="008A37A0" w:rsidRDefault="006B410B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Igualdad de las partes en los procesos judiciales y la tutela judicial efectiva</w:t>
            </w:r>
          </w:p>
        </w:tc>
        <w:tc>
          <w:tcPr>
            <w:tcW w:w="1417" w:type="dxa"/>
          </w:tcPr>
          <w:p w:rsidR="000C3CC0" w:rsidRDefault="000C3CC0" w:rsidP="00844613"/>
        </w:tc>
      </w:tr>
      <w:tr w:rsidR="006B410B" w:rsidTr="006B410B">
        <w:tc>
          <w:tcPr>
            <w:tcW w:w="7905" w:type="dxa"/>
          </w:tcPr>
          <w:p w:rsidR="006B410B" w:rsidRPr="008A37A0" w:rsidRDefault="006B410B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Funciones administrativas de vigilancia, inspección y control</w:t>
            </w:r>
          </w:p>
        </w:tc>
        <w:tc>
          <w:tcPr>
            <w:tcW w:w="1417" w:type="dxa"/>
          </w:tcPr>
          <w:p w:rsidR="006B410B" w:rsidRDefault="006B410B" w:rsidP="00844613"/>
        </w:tc>
      </w:tr>
      <w:tr w:rsidR="006B410B" w:rsidTr="006B410B">
        <w:tc>
          <w:tcPr>
            <w:tcW w:w="7905" w:type="dxa"/>
          </w:tcPr>
          <w:p w:rsidR="006B410B" w:rsidRDefault="006B410B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Intereses económicos y comerciales</w:t>
            </w:r>
          </w:p>
        </w:tc>
        <w:tc>
          <w:tcPr>
            <w:tcW w:w="1417" w:type="dxa"/>
          </w:tcPr>
          <w:p w:rsidR="006B410B" w:rsidRDefault="006B410B" w:rsidP="00844613"/>
        </w:tc>
      </w:tr>
      <w:tr w:rsidR="006B410B" w:rsidTr="006B410B">
        <w:tc>
          <w:tcPr>
            <w:tcW w:w="7905" w:type="dxa"/>
          </w:tcPr>
          <w:p w:rsidR="006B410B" w:rsidRPr="008A37A0" w:rsidRDefault="006B410B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Política económica y monetaria</w:t>
            </w:r>
          </w:p>
        </w:tc>
        <w:tc>
          <w:tcPr>
            <w:tcW w:w="1417" w:type="dxa"/>
          </w:tcPr>
          <w:p w:rsidR="006B410B" w:rsidRDefault="006B410B" w:rsidP="00844613"/>
        </w:tc>
      </w:tr>
      <w:tr w:rsidR="006B410B" w:rsidTr="006B410B">
        <w:tc>
          <w:tcPr>
            <w:tcW w:w="7905" w:type="dxa"/>
          </w:tcPr>
          <w:p w:rsidR="006B410B" w:rsidRPr="008A37A0" w:rsidRDefault="006B410B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Secreto profesional y propiedad intelectual/industrial</w:t>
            </w:r>
          </w:p>
        </w:tc>
        <w:tc>
          <w:tcPr>
            <w:tcW w:w="1417" w:type="dxa"/>
          </w:tcPr>
          <w:p w:rsidR="006B410B" w:rsidRDefault="006B410B" w:rsidP="00844613"/>
        </w:tc>
      </w:tr>
      <w:tr w:rsidR="006B410B" w:rsidTr="006B410B">
        <w:tc>
          <w:tcPr>
            <w:tcW w:w="7905" w:type="dxa"/>
          </w:tcPr>
          <w:p w:rsidR="006B410B" w:rsidRPr="008A37A0" w:rsidRDefault="006B410B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Garantía de la confidencialidad o el secreto requerido en procesos de toma de decisión</w:t>
            </w:r>
          </w:p>
        </w:tc>
        <w:tc>
          <w:tcPr>
            <w:tcW w:w="1417" w:type="dxa"/>
          </w:tcPr>
          <w:p w:rsidR="006B410B" w:rsidRDefault="006B410B" w:rsidP="00844613"/>
        </w:tc>
      </w:tr>
      <w:tr w:rsidR="006B410B" w:rsidTr="006B410B">
        <w:tc>
          <w:tcPr>
            <w:tcW w:w="7905" w:type="dxa"/>
          </w:tcPr>
          <w:p w:rsidR="006B410B" w:rsidRDefault="006B410B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Protección del medio ambiente</w:t>
            </w:r>
          </w:p>
        </w:tc>
        <w:tc>
          <w:tcPr>
            <w:tcW w:w="1417" w:type="dxa"/>
          </w:tcPr>
          <w:p w:rsidR="006B410B" w:rsidRDefault="006B410B" w:rsidP="00844613"/>
        </w:tc>
      </w:tr>
      <w:tr w:rsidR="006B410B" w:rsidTr="0028354E">
        <w:tc>
          <w:tcPr>
            <w:tcW w:w="7905" w:type="dxa"/>
            <w:tcBorders>
              <w:bottom w:val="nil"/>
            </w:tcBorders>
          </w:tcPr>
          <w:p w:rsidR="006B410B" w:rsidRDefault="006B410B" w:rsidP="0064763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Protección de datos de carácter personal</w:t>
            </w:r>
          </w:p>
        </w:tc>
        <w:tc>
          <w:tcPr>
            <w:tcW w:w="1417" w:type="dxa"/>
          </w:tcPr>
          <w:p w:rsidR="006B410B" w:rsidRDefault="006B410B" w:rsidP="00844613"/>
        </w:tc>
      </w:tr>
      <w:tr w:rsidR="006B410B" w:rsidTr="0028354E">
        <w:tc>
          <w:tcPr>
            <w:tcW w:w="7905" w:type="dxa"/>
            <w:tcBorders>
              <w:top w:val="nil"/>
              <w:left w:val="nil"/>
              <w:bottom w:val="single" w:sz="6" w:space="0" w:color="FFFFFF" w:themeColor="background1"/>
              <w:right w:val="nil"/>
            </w:tcBorders>
            <w:shd w:val="clear" w:color="auto" w:fill="002060"/>
          </w:tcPr>
          <w:p w:rsidR="006B410B" w:rsidRDefault="006B410B" w:rsidP="00844613">
            <w:r>
              <w:t>Resoluciones finalizadas por silencio administrativo</w:t>
            </w:r>
          </w:p>
        </w:tc>
        <w:tc>
          <w:tcPr>
            <w:tcW w:w="1417" w:type="dxa"/>
            <w:tcBorders>
              <w:left w:val="nil"/>
            </w:tcBorders>
          </w:tcPr>
          <w:p w:rsidR="006B410B" w:rsidRDefault="006B410B" w:rsidP="00844613"/>
        </w:tc>
      </w:tr>
      <w:tr w:rsidR="006B410B" w:rsidTr="0028354E">
        <w:tc>
          <w:tcPr>
            <w:tcW w:w="7905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:rsidR="006B410B" w:rsidRDefault="006B410B" w:rsidP="00844613">
            <w:r>
              <w:t>Resoluciones finalizadas por desistimiento y otras causas</w:t>
            </w:r>
          </w:p>
        </w:tc>
        <w:tc>
          <w:tcPr>
            <w:tcW w:w="1417" w:type="dxa"/>
          </w:tcPr>
          <w:p w:rsidR="006B410B" w:rsidRDefault="006B410B" w:rsidP="00844613"/>
        </w:tc>
      </w:tr>
    </w:tbl>
    <w:p w:rsidR="000C3CC0" w:rsidRPr="000C3CC0" w:rsidRDefault="000C3CC0" w:rsidP="000C3CC0">
      <w:pPr>
        <w:rPr>
          <w:b/>
          <w:sz w:val="28"/>
        </w:rPr>
      </w:pPr>
    </w:p>
    <w:p w:rsidR="000C3CC0" w:rsidRDefault="000C3CC0"/>
    <w:sectPr w:rsidR="000C3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289F"/>
    <w:multiLevelType w:val="hybridMultilevel"/>
    <w:tmpl w:val="467EE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44D1"/>
    <w:multiLevelType w:val="hybridMultilevel"/>
    <w:tmpl w:val="6DB2A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D3"/>
    <w:rsid w:val="000C3CC0"/>
    <w:rsid w:val="0028354E"/>
    <w:rsid w:val="002A331B"/>
    <w:rsid w:val="00346CF3"/>
    <w:rsid w:val="00347A25"/>
    <w:rsid w:val="005429A5"/>
    <w:rsid w:val="00647631"/>
    <w:rsid w:val="006B410B"/>
    <w:rsid w:val="008A37A0"/>
    <w:rsid w:val="00C13D61"/>
    <w:rsid w:val="00FA51D9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082AB-FDBD-4855-B7BC-33FD0934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6BF6-899B-4A52-94FA-65820E87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Faro Carmona</dc:creator>
  <cp:lastModifiedBy>Ana Belén Martínez Bonillo</cp:lastModifiedBy>
  <cp:revision>2</cp:revision>
  <dcterms:created xsi:type="dcterms:W3CDTF">2021-10-14T10:39:00Z</dcterms:created>
  <dcterms:modified xsi:type="dcterms:W3CDTF">2021-10-14T10:39:00Z</dcterms:modified>
</cp:coreProperties>
</file>